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AC2" w:rsidRPr="00224AC2" w:rsidRDefault="00224AC2" w:rsidP="00224AC2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224A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A982C0D" wp14:editId="1ADECABD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4AC2" w:rsidRPr="00D44763" w:rsidRDefault="00224AC2" w:rsidP="00224AC2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82C0D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224AC2" w:rsidRPr="00D44763" w:rsidRDefault="00224AC2" w:rsidP="00224AC2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224AC2">
        <w:rPr>
          <w:rFonts w:ascii="Calibri" w:eastAsia="Calibri" w:hAnsi="Calibri" w:cs="Times New Roman"/>
          <w:noProof/>
          <w:lang w:eastAsia="ru-RU"/>
        </w:rPr>
        <w:t xml:space="preserve"> </w:t>
      </w:r>
      <w:r w:rsidRPr="00224AC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0146A3B" wp14:editId="5A3C54C4">
            <wp:extent cx="457200" cy="573405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AC2" w:rsidRPr="00224AC2" w:rsidRDefault="00224AC2" w:rsidP="00224AC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24AC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224AC2" w:rsidRPr="00224AC2" w:rsidRDefault="00224AC2" w:rsidP="00224AC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224AC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224AC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224AC2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224AC2" w:rsidRPr="00224AC2" w:rsidRDefault="00224AC2" w:rsidP="00224AC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24AC2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224AC2" w:rsidRPr="00224AC2" w:rsidRDefault="00224AC2" w:rsidP="00224AC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224A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78CBC71" wp14:editId="4D2621B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B4C30D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224AC2" w:rsidRPr="00224AC2" w:rsidRDefault="00224AC2" w:rsidP="00224AC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224AC2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224AC2" w:rsidRPr="00224AC2" w:rsidRDefault="00224AC2" w:rsidP="00224AC2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224AC2">
        <w:rPr>
          <w:rFonts w:ascii="Arial" w:eastAsia="Calibri" w:hAnsi="Arial" w:cs="Arial"/>
          <w:lang w:val="uk-UA"/>
        </w:rPr>
        <w:t xml:space="preserve">від  </w:t>
      </w:r>
      <w:r>
        <w:rPr>
          <w:rFonts w:ascii="Arial" w:eastAsia="Calibri" w:hAnsi="Arial" w:cs="Arial"/>
          <w:lang w:val="uk-UA"/>
        </w:rPr>
        <w:t>10 грудня 2019 року</w:t>
      </w:r>
      <w:r>
        <w:rPr>
          <w:rFonts w:ascii="Arial" w:eastAsia="Calibri" w:hAnsi="Arial" w:cs="Arial"/>
          <w:lang w:val="uk-UA"/>
        </w:rPr>
        <w:tab/>
      </w:r>
      <w:r>
        <w:rPr>
          <w:rFonts w:ascii="Arial" w:eastAsia="Calibri" w:hAnsi="Arial" w:cs="Arial"/>
          <w:lang w:val="uk-UA"/>
        </w:rPr>
        <w:tab/>
      </w:r>
      <w:r>
        <w:rPr>
          <w:rFonts w:ascii="Arial" w:eastAsia="Calibri" w:hAnsi="Arial" w:cs="Arial"/>
          <w:lang w:val="uk-UA"/>
        </w:rPr>
        <w:tab/>
      </w:r>
      <w:r>
        <w:rPr>
          <w:rFonts w:ascii="Arial" w:eastAsia="Calibri" w:hAnsi="Arial" w:cs="Arial"/>
          <w:lang w:val="uk-UA"/>
        </w:rPr>
        <w:tab/>
        <w:t>32</w:t>
      </w:r>
      <w:r w:rsidRPr="00224AC2">
        <w:rPr>
          <w:rFonts w:ascii="Arial" w:eastAsia="Calibri" w:hAnsi="Arial" w:cs="Arial"/>
          <w:lang w:val="uk-UA"/>
        </w:rPr>
        <w:t xml:space="preserve"> сесія 7 скликання</w:t>
      </w:r>
    </w:p>
    <w:p w:rsidR="00224AC2" w:rsidRPr="00224AC2" w:rsidRDefault="00224AC2" w:rsidP="00224AC2">
      <w:pPr>
        <w:widowControl w:val="0"/>
        <w:tabs>
          <w:tab w:val="left" w:pos="6237"/>
        </w:tabs>
        <w:spacing w:before="40" w:after="0" w:line="216" w:lineRule="auto"/>
        <w:ind w:left="20" w:right="35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24AC2" w:rsidRDefault="00224AC2" w:rsidP="00224AC2">
      <w:pPr>
        <w:keepLines/>
        <w:widowControl w:val="0"/>
        <w:shd w:val="clear" w:color="auto" w:fill="FFFFFF"/>
        <w:spacing w:before="120" w:after="0" w:line="240" w:lineRule="auto"/>
        <w:ind w:right="396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224AC2" w:rsidRPr="00224AC2" w:rsidRDefault="00224AC2" w:rsidP="00224AC2">
      <w:pPr>
        <w:keepLines/>
        <w:widowControl w:val="0"/>
        <w:shd w:val="clear" w:color="auto" w:fill="FFFFFF"/>
        <w:spacing w:before="120" w:after="0" w:line="240" w:lineRule="auto"/>
        <w:ind w:right="396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внесення змін до</w:t>
      </w:r>
      <w:r w:rsidRPr="00224A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фінансового плану на 2020 рік 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</w:p>
    <w:p w:rsidR="00224AC2" w:rsidRPr="00224AC2" w:rsidRDefault="00224AC2" w:rsidP="00224AC2">
      <w:pPr>
        <w:keepLines/>
        <w:widowControl w:val="0"/>
        <w:tabs>
          <w:tab w:val="left" w:pos="6237"/>
        </w:tabs>
        <w:spacing w:before="120" w:after="0" w:line="240" w:lineRule="auto"/>
        <w:ind w:left="20" w:right="35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24AC2" w:rsidRPr="00224AC2" w:rsidRDefault="00224AC2" w:rsidP="00224AC2">
      <w:pPr>
        <w:keepLines/>
        <w:widowControl w:val="0"/>
        <w:spacing w:before="120" w:after="0" w:line="240" w:lineRule="auto"/>
        <w:ind w:left="20" w:right="40" w:firstLine="5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статей 43, 60 Закону України «Про місцеве самоврядування в Україні», статей 75, 78 Господарського кодексу України,  рішення 29 сесії районної ради 7 скликання від 25.07.19 р. «</w:t>
      </w:r>
      <w:r w:rsidRPr="00224A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затвердження Порядку складання, погодження затвердження та контролю виконання фінансового плану комунальних некомерційних підприємств» (далі – Порядок),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статуту комунального некомерційного підприємства </w:t>
      </w:r>
      <w:r w:rsidRPr="00224A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«Жмеринський районний медичний центр первинної медико-санітарної допомоги»</w:t>
      </w:r>
      <w:r w:rsidRPr="00224A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Жмеринської районної ради та враховуючи пояснювальну записку до проекту директора </w:t>
      </w:r>
      <w:r w:rsidRPr="00224A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224A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 метою вдосконалення системи фінансового планування, підвищення ефективності роботи,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районна рада </w:t>
      </w:r>
      <w:r w:rsidRPr="00224A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ВИРІШИЛА:</w:t>
      </w:r>
    </w:p>
    <w:p w:rsidR="00224AC2" w:rsidRDefault="00224AC2" w:rsidP="00224AC2">
      <w:pPr>
        <w:keepLines/>
        <w:widowControl w:val="0"/>
        <w:numPr>
          <w:ilvl w:val="0"/>
          <w:numId w:val="1"/>
        </w:numPr>
        <w:tabs>
          <w:tab w:val="left" w:pos="1401"/>
        </w:tabs>
        <w:spacing w:before="120" w:after="0" w:line="240" w:lineRule="auto"/>
        <w:ind w:left="284" w:right="40" w:hanging="2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Внести зміни до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інансового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</w:t>
      </w:r>
      <w:r w:rsidRPr="00224A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2020 рік комунального некомерційного підприємства «Жмеринський районний медичний центр первинної медико-санітарної допомоги»</w:t>
      </w:r>
      <w:r w:rsidRPr="00224A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Жмеринської районної ради, затвердженого рішення 31 позачергової сесії районної ради 7 скликання від 24.10.19 р. згідно додатку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(додаток 1).</w:t>
      </w:r>
    </w:p>
    <w:p w:rsidR="00224AC2" w:rsidRPr="00224AC2" w:rsidRDefault="00224AC2" w:rsidP="00224AC2">
      <w:pPr>
        <w:keepLines/>
        <w:widowControl w:val="0"/>
        <w:numPr>
          <w:ilvl w:val="0"/>
          <w:numId w:val="1"/>
        </w:numPr>
        <w:tabs>
          <w:tab w:val="left" w:pos="1401"/>
        </w:tabs>
        <w:spacing w:before="120" w:after="0" w:line="240" w:lineRule="auto"/>
        <w:ind w:left="284" w:right="40" w:hanging="2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Викласти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інансовий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план на </w:t>
      </w:r>
      <w:r w:rsidRPr="00224A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2020 рік комунального некомерційного підприємства «Жмеринський районний медичний центр первинної медико-санітарної допомоги»</w:t>
      </w:r>
      <w:r w:rsidRPr="00224A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Жмеринської районної ради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у новій редакції (додаток 2).</w:t>
      </w:r>
    </w:p>
    <w:p w:rsidR="00224AC2" w:rsidRPr="00224AC2" w:rsidRDefault="00224AC2" w:rsidP="00224AC2">
      <w:pPr>
        <w:keepLines/>
        <w:widowControl w:val="0"/>
        <w:numPr>
          <w:ilvl w:val="0"/>
          <w:numId w:val="1"/>
        </w:numPr>
        <w:tabs>
          <w:tab w:val="left" w:pos="1401"/>
        </w:tabs>
        <w:spacing w:before="120" w:after="0" w:line="240" w:lineRule="auto"/>
        <w:ind w:left="284" w:right="40" w:hanging="2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Директору </w:t>
      </w:r>
      <w:r w:rsidRPr="00224A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комунального некомерційного підприємства «Жмеринський районний медичний центр первинної медико-санітарної допомоги»</w:t>
      </w:r>
      <w:r w:rsidRPr="00224A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</w:t>
      </w:r>
      <w:r w:rsidRPr="00224A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Жмеринської районної ради (Калінський О.І.) </w:t>
      </w: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забезпечити дієвий контроль за своєчасним виконанням вимог, передбачених зазначеним фінансовим планом.</w:t>
      </w:r>
    </w:p>
    <w:p w:rsidR="00224AC2" w:rsidRPr="00224AC2" w:rsidRDefault="00224AC2" w:rsidP="00224AC2">
      <w:pPr>
        <w:keepLines/>
        <w:widowControl w:val="0"/>
        <w:numPr>
          <w:ilvl w:val="0"/>
          <w:numId w:val="1"/>
        </w:numPr>
        <w:tabs>
          <w:tab w:val="left" w:pos="1434"/>
        </w:tabs>
        <w:spacing w:before="120" w:after="0" w:line="240" w:lineRule="auto"/>
        <w:ind w:left="284" w:right="40" w:hanging="2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постійні комісії районної ради: з питань охорони здоров’я, материнства, дитинства, соціального захисту, соціально-трудових відносин,  роботи з ветеранами (Мельник Л.Л.);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224AC2" w:rsidRPr="00224AC2" w:rsidRDefault="00224AC2" w:rsidP="00224AC2">
      <w:pPr>
        <w:keepLines/>
        <w:widowControl w:val="0"/>
        <w:tabs>
          <w:tab w:val="left" w:pos="1434"/>
        </w:tabs>
        <w:spacing w:before="120" w:after="0" w:line="240" w:lineRule="auto"/>
        <w:ind w:left="284" w:right="40" w:hanging="264"/>
        <w:jc w:val="both"/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  <w:lang w:val="uk-UA" w:eastAsia="ru-RU"/>
        </w:rPr>
      </w:pPr>
    </w:p>
    <w:p w:rsidR="00224AC2" w:rsidRPr="00224AC2" w:rsidRDefault="00224AC2" w:rsidP="00224AC2">
      <w:pPr>
        <w:keepLines/>
        <w:widowControl w:val="0"/>
        <w:tabs>
          <w:tab w:val="left" w:pos="1434"/>
        </w:tabs>
        <w:spacing w:before="120" w:after="0" w:line="240" w:lineRule="auto"/>
        <w:ind w:left="580" w:right="40"/>
        <w:jc w:val="both"/>
        <w:rPr>
          <w:rFonts w:ascii="Times New Roman" w:eastAsia="Times New Roman" w:hAnsi="Times New Roman" w:cs="Times New Roman"/>
          <w:color w:val="000000"/>
          <w:spacing w:val="13"/>
          <w:sz w:val="23"/>
          <w:szCs w:val="23"/>
          <w:lang w:val="uk-UA" w:eastAsia="ru-RU"/>
        </w:rPr>
      </w:pPr>
    </w:p>
    <w:p w:rsidR="00224AC2" w:rsidRPr="00224AC2" w:rsidRDefault="00224AC2" w:rsidP="00224AC2">
      <w:pPr>
        <w:keepLines/>
        <w:widowControl w:val="0"/>
        <w:spacing w:before="120" w:after="0" w:line="240" w:lineRule="auto"/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</w:pPr>
      <w:r w:rsidRPr="00224AC2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 xml:space="preserve">Голова районної ради </w:t>
      </w:r>
      <w:r w:rsidRPr="00224AC2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224AC2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224AC2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224AC2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</w:r>
      <w:r w:rsidRPr="00224AC2">
        <w:rPr>
          <w:rFonts w:ascii="Times New Roman" w:eastAsia="Constantia" w:hAnsi="Times New Roman" w:cs="Times New Roman"/>
          <w:b/>
          <w:sz w:val="28"/>
          <w:szCs w:val="28"/>
          <w:lang w:val="uk-UA" w:eastAsia="ru-RU"/>
        </w:rPr>
        <w:tab/>
        <w:t xml:space="preserve">Василь МАЛЯРЧУК                                             </w:t>
      </w:r>
      <w:r w:rsidRPr="00224AC2">
        <w:rPr>
          <w:rFonts w:ascii="Times New Roman" w:eastAsia="Constantia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4AE7CA63" wp14:editId="394C0332">
                <wp:simplePos x="0" y="0"/>
                <wp:positionH relativeFrom="margin">
                  <wp:posOffset>5634355</wp:posOffset>
                </wp:positionH>
                <wp:positionV relativeFrom="paragraph">
                  <wp:posOffset>6631940</wp:posOffset>
                </wp:positionV>
                <wp:extent cx="1424305" cy="172720"/>
                <wp:effectExtent l="0" t="0" r="0" b="0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4AC2" w:rsidRDefault="00224AC2" w:rsidP="00224AC2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7CA63" id="Text Box 16" o:spid="_x0000_s1027" type="#_x0000_t202" style="position:absolute;margin-left:443.65pt;margin-top:522.2pt;width:112.15pt;height:13.6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Zu7sQIAALE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ObXn6Tifgdd+BnxlgH9rsUtXdnSy+ayTkuqZix26Ukn3NaAn0QnvTf3Z1&#10;xNEWZNt/kiXEoXsjHdBQqdbWDqqBAB3a9HhqjeVS2JAkIpfBDKMCzsJFtIhc73yaTLc7pc0HJltk&#10;jRQraL1Dp4c7bSwbmkwuNpiQOW8a1/5GvNgAx3EHYsNVe2ZZuG4+xUG8WW6WxCPRfOORIMu8m3xN&#10;vHkeLmbZZbZeZ+EvGzckSc3LkgkbZlJWSP6sc0eNj5o4aUvLhpcWzlLSarddNwodKCg7d5+rOZyc&#10;3fyXNFwRIJdXKYURCW6j2Mvny4VHcjLz4kWw9IIwvo3nAYlJlr9M6Y4L9u8poT7F8SyajWI6k36V&#10;W+C+t7nRpOUGZkfD2xQvT040sRLciNK11lDejPazUlj651JAu6dGO8FajY5qNcN2cE/DqdmKeSvL&#10;R1CwkiAwkCnMPTBqqX5i1MMMSbH+saeKYdR8FPAK7MCZDDUZ28mgooCrKTYYjebajINp3ym+qwF5&#10;emc38FJy7kR8ZnF8XzAXXC7HGWYHz/N/53WetKvfAAAA//8DAFBLAwQUAAYACAAAACEAftuZIt8A&#10;AAAOAQAADwAAAGRycy9kb3ducmV2LnhtbEyPMU/EMAyFdyT+Q2QkFsSlPapeKU1PCMHCxsHClmtM&#10;W5E4VZNry/163Ak82X5Pz5+r/eKsmHAMvScF6SYBgdR401Or4OP95bYAEaImo60nVPCDAfb15UWl&#10;S+NnesPpEFvBIRRKraCLcSilDE2HToeNH5BY+/Kj05HHsZVm1DOHOyu3SZJLp3viC50e8KnD5vtw&#10;cgry5Xm4eb3H7Xxu7ESf5zSNmCp1fbU8PoCIuMQ/M6z4jA41Mx39iUwQVkFR7O7YykKSZRmI1cKV&#10;gziuux13sq7k/zfqXwAAAP//AwBQSwECLQAUAAYACAAAACEAtoM4kv4AAADhAQAAEwAAAAAAAAAA&#10;AAAAAAAAAAAAW0NvbnRlbnRfVHlwZXNdLnhtbFBLAQItABQABgAIAAAAIQA4/SH/1gAAAJQBAAAL&#10;AAAAAAAAAAAAAAAAAC8BAABfcmVscy8ucmVsc1BLAQItABQABgAIAAAAIQB8jZu7sQIAALEFAAAO&#10;AAAAAAAAAAAAAAAAAC4CAABkcnMvZTJvRG9jLnhtbFBLAQItABQABgAIAAAAIQB+25ki3wAAAA4B&#10;AAAPAAAAAAAAAAAAAAAAAAsFAABkcnMvZG93bnJldi54bWxQSwUGAAAAAAQABADzAAAAFwYAAAAA&#10;" filled="f" stroked="f">
                <v:textbox style="mso-fit-shape-to-text:t" inset="0,0,0,0">
                  <w:txbxContent>
                    <w:p w:rsidR="00224AC2" w:rsidRDefault="00224AC2" w:rsidP="00224AC2"/>
                  </w:txbxContent>
                </v:textbox>
                <w10:wrap anchorx="margin"/>
              </v:shape>
            </w:pict>
          </mc:Fallback>
        </mc:AlternateContent>
      </w:r>
    </w:p>
    <w:p w:rsidR="00224AC2" w:rsidRPr="00224AC2" w:rsidRDefault="00224AC2" w:rsidP="00224AC2">
      <w:pPr>
        <w:keepLines/>
        <w:widowControl w:val="0"/>
        <w:spacing w:before="120"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uk-UA" w:eastAsia="ru-RU"/>
        </w:rPr>
      </w:pPr>
    </w:p>
    <w:p w:rsidR="009A30D9" w:rsidRPr="00224AC2" w:rsidRDefault="009A30D9" w:rsidP="00224AC2">
      <w:pPr>
        <w:keepLines/>
        <w:spacing w:before="120" w:after="0" w:line="240" w:lineRule="auto"/>
        <w:rPr>
          <w:lang w:val="uk-UA"/>
        </w:rPr>
      </w:pPr>
    </w:p>
    <w:sectPr w:rsidR="009A30D9" w:rsidRPr="00224AC2" w:rsidSect="00224AC2">
      <w:pgSz w:w="11909" w:h="16838"/>
      <w:pgMar w:top="1134" w:right="710" w:bottom="1135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AC2"/>
    <w:rsid w:val="00224AC2"/>
    <w:rsid w:val="009A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F4B6"/>
  <w15:chartTrackingRefBased/>
  <w15:docId w15:val="{49437282-BD24-4A97-A1FA-1066EEC2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2019-12-05T16:50:00Z</dcterms:created>
  <dcterms:modified xsi:type="dcterms:W3CDTF">2019-12-05T17:04:00Z</dcterms:modified>
</cp:coreProperties>
</file>